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60" w:rsidRDefault="00E34960">
      <w:pPr>
        <w:pStyle w:val="Corpotesto"/>
        <w:rPr>
          <w:rFonts w:ascii="Times New Roman"/>
          <w:sz w:val="20"/>
        </w:rPr>
      </w:pPr>
    </w:p>
    <w:p w:rsidR="00E34960" w:rsidRDefault="00E34960">
      <w:pPr>
        <w:pStyle w:val="Corpotesto"/>
        <w:rPr>
          <w:rFonts w:ascii="Times New Roman"/>
          <w:sz w:val="20"/>
        </w:rPr>
      </w:pPr>
    </w:p>
    <w:p w:rsidR="00E34960" w:rsidRDefault="00E34960">
      <w:pPr>
        <w:pStyle w:val="Corpotesto"/>
        <w:rPr>
          <w:rFonts w:ascii="Times New Roman"/>
          <w:sz w:val="21"/>
        </w:rPr>
      </w:pPr>
    </w:p>
    <w:p w:rsidR="00B70560" w:rsidRDefault="003B6EB5">
      <w:pPr>
        <w:spacing w:before="92"/>
        <w:ind w:left="3465" w:right="3290"/>
        <w:jc w:val="center"/>
        <w:rPr>
          <w:rFonts w:ascii="Arial"/>
          <w:b/>
          <w:sz w:val="24"/>
        </w:rPr>
      </w:pPr>
      <w:r>
        <w:rPr>
          <w:rFonts w:ascii="Arial MT"/>
          <w:sz w:val="24"/>
        </w:rPr>
        <w:t>Percorso formativo disciplinare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Disciplina: LATINO </w:t>
      </w:r>
    </w:p>
    <w:p w:rsidR="00B70560" w:rsidRDefault="003B6EB5">
      <w:pPr>
        <w:spacing w:before="92"/>
        <w:ind w:left="3465" w:right="3290"/>
        <w:jc w:val="center"/>
        <w:rPr>
          <w:rFonts w:ascii="Arial MT"/>
          <w:sz w:val="24"/>
        </w:rPr>
      </w:pPr>
      <w:r>
        <w:rPr>
          <w:rFonts w:ascii="Arial MT"/>
          <w:sz w:val="19"/>
        </w:rPr>
        <w:t>CLASSE</w:t>
      </w:r>
      <w:r>
        <w:rPr>
          <w:rFonts w:ascii="Arial MT"/>
          <w:spacing w:val="1"/>
          <w:sz w:val="19"/>
        </w:rPr>
        <w:t xml:space="preserve"> </w:t>
      </w:r>
      <w:r w:rsidR="00B70560">
        <w:rPr>
          <w:rFonts w:ascii="Arial MT"/>
          <w:sz w:val="24"/>
        </w:rPr>
        <w:t>4F</w:t>
      </w:r>
    </w:p>
    <w:p w:rsidR="00B70560" w:rsidRDefault="003B6EB5" w:rsidP="00B70560">
      <w:pPr>
        <w:spacing w:before="92"/>
        <w:ind w:left="3465" w:right="3290"/>
        <w:jc w:val="center"/>
        <w:rPr>
          <w:rFonts w:ascii="Arial MT"/>
          <w:spacing w:val="1"/>
        </w:rPr>
      </w:pPr>
      <w:r>
        <w:rPr>
          <w:rFonts w:ascii="Arial MT"/>
          <w:sz w:val="24"/>
        </w:rPr>
        <w:t>LICEO</w:t>
      </w:r>
      <w:r>
        <w:rPr>
          <w:rFonts w:ascii="Arial MT"/>
          <w:spacing w:val="-12"/>
          <w:sz w:val="24"/>
        </w:rPr>
        <w:t xml:space="preserve"> </w:t>
      </w:r>
      <w:r w:rsidR="00B70560">
        <w:rPr>
          <w:rFonts w:ascii="Arial MT"/>
          <w:sz w:val="24"/>
        </w:rPr>
        <w:t>SCIENZE UMANE</w:t>
      </w:r>
      <w:r>
        <w:rPr>
          <w:rFonts w:ascii="Arial MT"/>
          <w:spacing w:val="-1"/>
          <w:sz w:val="24"/>
        </w:rPr>
        <w:t xml:space="preserve"> </w:t>
      </w:r>
      <w:r w:rsidR="00B70560">
        <w:rPr>
          <w:rFonts w:ascii="Arial MT"/>
          <w:sz w:val="24"/>
        </w:rPr>
        <w:t xml:space="preserve">Anno </w:t>
      </w:r>
      <w:r>
        <w:rPr>
          <w:rFonts w:ascii="Arial MT"/>
        </w:rPr>
        <w:t>scolastico</w:t>
      </w:r>
      <w:r>
        <w:rPr>
          <w:rFonts w:ascii="Arial MT"/>
          <w:spacing w:val="1"/>
        </w:rPr>
        <w:t xml:space="preserve"> </w:t>
      </w:r>
      <w:r w:rsidR="00B70560">
        <w:rPr>
          <w:rFonts w:ascii="Arial MT"/>
        </w:rPr>
        <w:t>2022/2023</w:t>
      </w:r>
      <w:r>
        <w:rPr>
          <w:rFonts w:ascii="Arial MT"/>
          <w:spacing w:val="1"/>
        </w:rPr>
        <w:t xml:space="preserve"> </w:t>
      </w:r>
    </w:p>
    <w:p w:rsidR="00E34960" w:rsidRPr="00B70560" w:rsidRDefault="003B6EB5" w:rsidP="00B70560">
      <w:pPr>
        <w:spacing w:before="92"/>
        <w:ind w:left="3465" w:right="3290"/>
        <w:jc w:val="center"/>
        <w:rPr>
          <w:rFonts w:ascii="Arial MT"/>
          <w:sz w:val="24"/>
        </w:rPr>
      </w:pPr>
      <w:r>
        <w:rPr>
          <w:rFonts w:ascii="Arial MT"/>
        </w:rPr>
        <w:t>Prof.</w:t>
      </w:r>
      <w:r w:rsidR="00B70560">
        <w:rPr>
          <w:rFonts w:ascii="Arial MT"/>
        </w:rPr>
        <w:t>ssa</w:t>
      </w:r>
      <w:r>
        <w:rPr>
          <w:rFonts w:ascii="Arial MT"/>
          <w:spacing w:val="-4"/>
        </w:rPr>
        <w:t xml:space="preserve"> </w:t>
      </w:r>
      <w:r w:rsidR="00B70560">
        <w:rPr>
          <w:rFonts w:ascii="Arial MT"/>
        </w:rPr>
        <w:t>Alvaro Marianna</w:t>
      </w:r>
    </w:p>
    <w:p w:rsidR="00E34960" w:rsidRDefault="00E34960">
      <w:pPr>
        <w:pStyle w:val="Corpotesto"/>
        <w:rPr>
          <w:rFonts w:ascii="Arial MT"/>
          <w:sz w:val="20"/>
        </w:rPr>
      </w:pPr>
    </w:p>
    <w:p w:rsidR="00E34960" w:rsidRDefault="00E34960">
      <w:pPr>
        <w:pStyle w:val="Corpotesto"/>
        <w:spacing w:before="7"/>
        <w:rPr>
          <w:sz w:val="25"/>
        </w:rPr>
      </w:pPr>
    </w:p>
    <w:p w:rsidR="00E34960" w:rsidRPr="0019716C" w:rsidRDefault="0066543F" w:rsidP="0066543F">
      <w:pPr>
        <w:spacing w:before="52"/>
        <w:ind w:left="114"/>
        <w:rPr>
          <w:rFonts w:ascii="Arial" w:hAnsi="Arial" w:cs="Arial"/>
          <w:b/>
          <w:sz w:val="24"/>
        </w:rPr>
      </w:pPr>
      <w:r w:rsidRPr="0019716C">
        <w:rPr>
          <w:rFonts w:ascii="Arial" w:hAnsi="Arial" w:cs="Arial"/>
          <w:b/>
          <w:sz w:val="24"/>
        </w:rPr>
        <w:t>MODULO DI RIPASSO</w:t>
      </w:r>
    </w:p>
    <w:p w:rsidR="0066543F" w:rsidRPr="0019716C" w:rsidRDefault="0066543F" w:rsidP="0066543F">
      <w:pPr>
        <w:spacing w:before="52"/>
        <w:ind w:left="114"/>
        <w:rPr>
          <w:rFonts w:ascii="Arial" w:hAnsi="Arial" w:cs="Arial"/>
          <w:b/>
          <w:sz w:val="24"/>
        </w:rPr>
      </w:pPr>
      <w:r w:rsidRPr="0019716C">
        <w:rPr>
          <w:rFonts w:ascii="Arial" w:hAnsi="Arial" w:cs="Arial"/>
          <w:b/>
          <w:sz w:val="24"/>
        </w:rPr>
        <w:t>SALLUSTIO</w:t>
      </w:r>
    </w:p>
    <w:p w:rsidR="0066543F" w:rsidRPr="0019716C" w:rsidRDefault="0066543F" w:rsidP="0066543F">
      <w:pPr>
        <w:spacing w:before="52"/>
        <w:ind w:left="114"/>
        <w:rPr>
          <w:rFonts w:ascii="Arial" w:hAnsi="Arial" w:cs="Arial"/>
          <w:sz w:val="24"/>
        </w:rPr>
      </w:pPr>
      <w:r w:rsidRPr="0019716C">
        <w:rPr>
          <w:rFonts w:ascii="Arial" w:hAnsi="Arial" w:cs="Arial"/>
          <w:sz w:val="24"/>
        </w:rPr>
        <w:t xml:space="preserve">Vita e opere, il genere monografico, stile. </w:t>
      </w:r>
    </w:p>
    <w:p w:rsidR="0066543F" w:rsidRPr="0019716C" w:rsidRDefault="0066543F" w:rsidP="0066543F">
      <w:pPr>
        <w:spacing w:before="52"/>
        <w:ind w:left="114"/>
        <w:rPr>
          <w:rFonts w:ascii="Arial" w:hAnsi="Arial" w:cs="Arial"/>
          <w:b/>
          <w:sz w:val="24"/>
        </w:rPr>
      </w:pPr>
      <w:r w:rsidRPr="0019716C">
        <w:rPr>
          <w:rFonts w:ascii="Arial" w:hAnsi="Arial" w:cs="Arial"/>
          <w:sz w:val="24"/>
        </w:rPr>
        <w:t>Approfondimento sulla storiografia greca: Erodoto e Tucidide.</w:t>
      </w:r>
      <w:r w:rsidRPr="0019716C">
        <w:rPr>
          <w:rFonts w:ascii="Arial" w:hAnsi="Arial" w:cs="Arial"/>
          <w:b/>
          <w:sz w:val="24"/>
        </w:rPr>
        <w:t xml:space="preserve"> </w:t>
      </w:r>
    </w:p>
    <w:p w:rsidR="0066543F" w:rsidRPr="0019716C" w:rsidRDefault="0066543F" w:rsidP="0066543F">
      <w:pPr>
        <w:spacing w:before="52"/>
        <w:ind w:left="114"/>
        <w:rPr>
          <w:rFonts w:ascii="Arial" w:hAnsi="Arial" w:cs="Arial"/>
          <w:sz w:val="24"/>
        </w:rPr>
      </w:pPr>
      <w:r w:rsidRPr="0019716C">
        <w:rPr>
          <w:rFonts w:ascii="Arial" w:hAnsi="Arial" w:cs="Arial"/>
          <w:sz w:val="24"/>
        </w:rPr>
        <w:t xml:space="preserve">Letture in traduzione dal </w:t>
      </w:r>
      <w:r w:rsidRPr="0019716C">
        <w:rPr>
          <w:rFonts w:ascii="Arial" w:hAnsi="Arial" w:cs="Arial"/>
          <w:i/>
          <w:sz w:val="24"/>
        </w:rPr>
        <w:t xml:space="preserve">De Bello </w:t>
      </w:r>
      <w:proofErr w:type="spellStart"/>
      <w:r w:rsidRPr="0019716C">
        <w:rPr>
          <w:rFonts w:ascii="Arial" w:hAnsi="Arial" w:cs="Arial"/>
          <w:i/>
          <w:sz w:val="24"/>
        </w:rPr>
        <w:t>iugurthino</w:t>
      </w:r>
      <w:proofErr w:type="spellEnd"/>
      <w:r w:rsidRPr="0019716C">
        <w:rPr>
          <w:rFonts w:ascii="Arial" w:hAnsi="Arial" w:cs="Arial"/>
          <w:sz w:val="24"/>
        </w:rPr>
        <w:t xml:space="preserve">: Ritratto di Giugurta p. 621, </w:t>
      </w:r>
      <w:proofErr w:type="spellStart"/>
      <w:r w:rsidRPr="0019716C">
        <w:rPr>
          <w:rFonts w:ascii="Arial" w:hAnsi="Arial" w:cs="Arial"/>
          <w:sz w:val="24"/>
        </w:rPr>
        <w:t>Mos</w:t>
      </w:r>
      <w:proofErr w:type="spellEnd"/>
      <w:r w:rsidRPr="0019716C">
        <w:rPr>
          <w:rFonts w:ascii="Arial" w:hAnsi="Arial" w:cs="Arial"/>
          <w:sz w:val="24"/>
        </w:rPr>
        <w:t xml:space="preserve"> </w:t>
      </w:r>
      <w:proofErr w:type="spellStart"/>
      <w:r w:rsidRPr="0019716C">
        <w:rPr>
          <w:rFonts w:ascii="Arial" w:hAnsi="Arial" w:cs="Arial"/>
          <w:sz w:val="24"/>
        </w:rPr>
        <w:t>partium</w:t>
      </w:r>
      <w:proofErr w:type="spellEnd"/>
      <w:r w:rsidRPr="0019716C">
        <w:rPr>
          <w:rFonts w:ascii="Arial" w:hAnsi="Arial" w:cs="Arial"/>
          <w:sz w:val="24"/>
        </w:rPr>
        <w:t xml:space="preserve"> et </w:t>
      </w:r>
      <w:proofErr w:type="spellStart"/>
      <w:r w:rsidRPr="0019716C">
        <w:rPr>
          <w:rFonts w:ascii="Arial" w:hAnsi="Arial" w:cs="Arial"/>
          <w:sz w:val="24"/>
        </w:rPr>
        <w:t>factionum</w:t>
      </w:r>
      <w:proofErr w:type="spellEnd"/>
      <w:r w:rsidRPr="0019716C">
        <w:rPr>
          <w:rFonts w:ascii="Arial" w:hAnsi="Arial" w:cs="Arial"/>
          <w:sz w:val="24"/>
        </w:rPr>
        <w:t xml:space="preserve"> p. 624, pp. 630 – 632, letture aggiuntive caricate su </w:t>
      </w:r>
      <w:proofErr w:type="spellStart"/>
      <w:r w:rsidRPr="0019716C">
        <w:rPr>
          <w:rFonts w:ascii="Arial" w:hAnsi="Arial" w:cs="Arial"/>
          <w:sz w:val="24"/>
        </w:rPr>
        <w:t>Classroom</w:t>
      </w:r>
      <w:proofErr w:type="spellEnd"/>
      <w:r w:rsidR="0019716C">
        <w:rPr>
          <w:rFonts w:ascii="Arial" w:hAnsi="Arial" w:cs="Arial"/>
          <w:sz w:val="24"/>
        </w:rPr>
        <w:t xml:space="preserve"> (</w:t>
      </w:r>
      <w:r w:rsidR="0019716C" w:rsidRPr="0019716C">
        <w:rPr>
          <w:rFonts w:ascii="Arial" w:hAnsi="Arial" w:cs="Arial"/>
          <w:sz w:val="24"/>
        </w:rPr>
        <w:t>5; 6; 7; 8; 9; 10; 11; 12; 13; 86; 104; 105; 111; 112; 113; 114)</w:t>
      </w:r>
    </w:p>
    <w:p w:rsidR="00E34960" w:rsidRPr="0019716C" w:rsidRDefault="00E34960">
      <w:pPr>
        <w:pStyle w:val="Corpotesto"/>
        <w:rPr>
          <w:rFonts w:ascii="Arial" w:hAnsi="Arial" w:cs="Arial"/>
          <w:sz w:val="22"/>
        </w:rPr>
      </w:pPr>
    </w:p>
    <w:p w:rsidR="00E34960" w:rsidRPr="0019716C" w:rsidRDefault="0019716C" w:rsidP="0019716C">
      <w:pPr>
        <w:pStyle w:val="Titolo1"/>
        <w:spacing w:line="276" w:lineRule="auto"/>
        <w:ind w:right="-86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LUCREZ</w:t>
      </w:r>
      <w:r w:rsidR="003B6EB5" w:rsidRPr="0019716C">
        <w:rPr>
          <w:rFonts w:ascii="Arial" w:hAnsi="Arial" w:cs="Arial"/>
          <w:u w:val="none"/>
        </w:rPr>
        <w:t>IO</w:t>
      </w:r>
    </w:p>
    <w:p w:rsidR="00E34960" w:rsidRPr="00FA4545" w:rsidRDefault="0019716C" w:rsidP="00FA4545">
      <w:pPr>
        <w:pStyle w:val="Corpotesto"/>
        <w:spacing w:line="292" w:lineRule="exact"/>
        <w:ind w:left="114"/>
        <w:jc w:val="both"/>
        <w:rPr>
          <w:rFonts w:ascii="Arial" w:hAnsi="Arial" w:cs="Arial"/>
          <w:sz w:val="31"/>
        </w:rPr>
      </w:pPr>
      <w:r>
        <w:rPr>
          <w:rFonts w:ascii="Arial" w:hAnsi="Arial" w:cs="Arial"/>
        </w:rPr>
        <w:t>V</w:t>
      </w:r>
      <w:r w:rsidR="003B6EB5" w:rsidRPr="0019716C">
        <w:rPr>
          <w:rFonts w:ascii="Arial" w:hAnsi="Arial" w:cs="Arial"/>
        </w:rPr>
        <w:t>ita,</w:t>
      </w:r>
      <w:r w:rsidR="003B6EB5" w:rsidRPr="0019716C">
        <w:rPr>
          <w:rFonts w:ascii="Arial" w:hAnsi="Arial" w:cs="Arial"/>
          <w:spacing w:val="-4"/>
        </w:rPr>
        <w:t xml:space="preserve"> </w:t>
      </w:r>
      <w:r w:rsidRPr="0019716C">
        <w:rPr>
          <w:rFonts w:ascii="Arial" w:hAnsi="Arial" w:cs="Arial"/>
          <w:i/>
        </w:rPr>
        <w:t>De rerum natura</w:t>
      </w:r>
      <w:r w:rsidR="003B6EB5" w:rsidRPr="0019716C">
        <w:rPr>
          <w:rFonts w:ascii="Arial" w:hAnsi="Arial" w:cs="Arial"/>
        </w:rPr>
        <w:t xml:space="preserve">, </w:t>
      </w:r>
      <w:r w:rsidR="003B6EB5" w:rsidRPr="0019716C">
        <w:rPr>
          <w:rFonts w:ascii="Arial" w:hAnsi="Arial" w:cs="Arial"/>
        </w:rPr>
        <w:t>contenuto dell’opera, la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struttura</w:t>
      </w:r>
      <w:r w:rsidR="003B6EB5" w:rsidRPr="0019716C">
        <w:rPr>
          <w:rFonts w:ascii="Arial" w:hAnsi="Arial" w:cs="Arial"/>
          <w:spacing w:val="-1"/>
        </w:rPr>
        <w:t xml:space="preserve"> </w:t>
      </w:r>
      <w:r w:rsidR="003B6EB5" w:rsidRPr="0019716C">
        <w:rPr>
          <w:rFonts w:ascii="Arial" w:hAnsi="Arial" w:cs="Arial"/>
        </w:rPr>
        <w:t>compositiva,</w:t>
      </w:r>
      <w:r w:rsidR="003B6EB5" w:rsidRPr="0019716C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finalità, modelli greci, </w:t>
      </w:r>
      <w:r w:rsidR="003B6EB5" w:rsidRPr="0019716C">
        <w:rPr>
          <w:rFonts w:ascii="Arial" w:hAnsi="Arial" w:cs="Arial"/>
        </w:rPr>
        <w:t>stile.</w:t>
      </w:r>
      <w:r>
        <w:rPr>
          <w:rFonts w:ascii="Arial" w:hAnsi="Arial" w:cs="Arial"/>
        </w:rPr>
        <w:t xml:space="preserve"> Letture in traduzione dal </w:t>
      </w:r>
      <w:r w:rsidRPr="00407A81">
        <w:rPr>
          <w:rFonts w:ascii="Arial" w:hAnsi="Arial" w:cs="Arial"/>
          <w:i/>
        </w:rPr>
        <w:t>De rerum natura</w:t>
      </w:r>
      <w:r w:rsidR="003B6EB5" w:rsidRPr="001971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A4545">
        <w:rPr>
          <w:rFonts w:ascii="Arial" w:hAnsi="Arial" w:cs="Arial"/>
        </w:rPr>
        <w:t>Analisi dell’</w:t>
      </w:r>
      <w:r w:rsidRPr="00FA4545">
        <w:rPr>
          <w:rFonts w:ascii="Arial" w:hAnsi="Arial" w:cs="Arial"/>
        </w:rPr>
        <w:t>I</w:t>
      </w:r>
      <w:r w:rsidR="003B6EB5" w:rsidRPr="00FA4545">
        <w:rPr>
          <w:rFonts w:ascii="Arial" w:hAnsi="Arial" w:cs="Arial"/>
        </w:rPr>
        <w:t>nno</w:t>
      </w:r>
      <w:r w:rsidR="003B6EB5" w:rsidRPr="00FA4545">
        <w:rPr>
          <w:rFonts w:ascii="Arial" w:hAnsi="Arial" w:cs="Arial"/>
          <w:spacing w:val="10"/>
        </w:rPr>
        <w:t xml:space="preserve"> </w:t>
      </w:r>
      <w:r w:rsidR="003B6EB5" w:rsidRPr="00FA4545">
        <w:rPr>
          <w:rFonts w:ascii="Arial" w:hAnsi="Arial" w:cs="Arial"/>
        </w:rPr>
        <w:t>a</w:t>
      </w:r>
      <w:r w:rsidR="003B6EB5" w:rsidRPr="00FA4545">
        <w:rPr>
          <w:rFonts w:ascii="Arial" w:hAnsi="Arial" w:cs="Arial"/>
          <w:spacing w:val="11"/>
        </w:rPr>
        <w:t xml:space="preserve"> </w:t>
      </w:r>
      <w:r w:rsidR="003B6EB5" w:rsidRPr="00FA4545">
        <w:rPr>
          <w:rFonts w:ascii="Arial" w:hAnsi="Arial" w:cs="Arial"/>
        </w:rPr>
        <w:t>Venere</w:t>
      </w:r>
      <w:r w:rsidR="003B6EB5" w:rsidRPr="0019716C">
        <w:rPr>
          <w:rFonts w:ascii="Arial" w:hAnsi="Arial" w:cs="Arial"/>
          <w:b/>
          <w:spacing w:val="11"/>
        </w:rPr>
        <w:t xml:space="preserve"> </w:t>
      </w:r>
      <w:r>
        <w:rPr>
          <w:rFonts w:ascii="Arial" w:hAnsi="Arial" w:cs="Arial"/>
        </w:rPr>
        <w:t>p. 332</w:t>
      </w:r>
      <w:r w:rsidR="003B6EB5" w:rsidRPr="0019716C">
        <w:rPr>
          <w:rFonts w:ascii="Arial" w:hAnsi="Arial" w:cs="Arial"/>
        </w:rPr>
        <w:t>;</w:t>
      </w:r>
      <w:r w:rsidR="003B6EB5" w:rsidRPr="0019716C">
        <w:rPr>
          <w:rFonts w:ascii="Arial" w:hAnsi="Arial" w:cs="Arial"/>
          <w:spacing w:val="11"/>
        </w:rPr>
        <w:t xml:space="preserve"> </w:t>
      </w:r>
      <w:r w:rsidR="003B6EB5" w:rsidRPr="0019716C">
        <w:rPr>
          <w:rFonts w:ascii="Arial" w:hAnsi="Arial" w:cs="Arial"/>
        </w:rPr>
        <w:t>dedica</w:t>
      </w:r>
      <w:r w:rsidR="003B6EB5" w:rsidRPr="0019716C">
        <w:rPr>
          <w:rFonts w:ascii="Arial" w:hAnsi="Arial" w:cs="Arial"/>
          <w:spacing w:val="11"/>
        </w:rPr>
        <w:t xml:space="preserve"> </w:t>
      </w:r>
      <w:r w:rsidR="003B6EB5" w:rsidRPr="0019716C">
        <w:rPr>
          <w:rFonts w:ascii="Arial" w:hAnsi="Arial" w:cs="Arial"/>
        </w:rPr>
        <w:t>a</w:t>
      </w:r>
      <w:r w:rsidR="003B6EB5" w:rsidRPr="0019716C">
        <w:rPr>
          <w:rFonts w:ascii="Arial" w:hAnsi="Arial" w:cs="Arial"/>
          <w:spacing w:val="11"/>
        </w:rPr>
        <w:t xml:space="preserve"> </w:t>
      </w:r>
      <w:proofErr w:type="spellStart"/>
      <w:r w:rsidR="003B6EB5" w:rsidRPr="0019716C">
        <w:rPr>
          <w:rFonts w:ascii="Arial" w:hAnsi="Arial" w:cs="Arial"/>
        </w:rPr>
        <w:t>Memmio</w:t>
      </w:r>
      <w:proofErr w:type="spellEnd"/>
      <w:r w:rsidR="003B6EB5" w:rsidRPr="0019716C">
        <w:rPr>
          <w:rFonts w:ascii="Arial" w:hAnsi="Arial" w:cs="Arial"/>
          <w:spacing w:val="10"/>
        </w:rPr>
        <w:t xml:space="preserve"> </w:t>
      </w:r>
      <w:r w:rsidR="003B6EB5" w:rsidRPr="0019716C">
        <w:rPr>
          <w:rFonts w:ascii="Arial" w:hAnsi="Arial" w:cs="Arial"/>
        </w:rPr>
        <w:t>e</w:t>
      </w:r>
      <w:r w:rsidR="003B6EB5" w:rsidRPr="0019716C">
        <w:rPr>
          <w:rFonts w:ascii="Arial" w:hAnsi="Arial" w:cs="Arial"/>
          <w:spacing w:val="11"/>
        </w:rPr>
        <w:t xml:space="preserve"> </w:t>
      </w:r>
      <w:r w:rsidR="003B6EB5" w:rsidRPr="0019716C">
        <w:rPr>
          <w:rFonts w:ascii="Arial" w:hAnsi="Arial" w:cs="Arial"/>
        </w:rPr>
        <w:t>l’argomento</w:t>
      </w:r>
      <w:r w:rsidR="003B6EB5" w:rsidRPr="0019716C">
        <w:rPr>
          <w:rFonts w:ascii="Arial" w:hAnsi="Arial" w:cs="Arial"/>
          <w:spacing w:val="10"/>
        </w:rPr>
        <w:t xml:space="preserve"> </w:t>
      </w:r>
      <w:r w:rsidR="003B6EB5" w:rsidRPr="0019716C">
        <w:rPr>
          <w:rFonts w:ascii="Arial" w:hAnsi="Arial" w:cs="Arial"/>
        </w:rPr>
        <w:t>del</w:t>
      </w:r>
      <w:r w:rsidR="003B6EB5" w:rsidRPr="0019716C">
        <w:rPr>
          <w:rFonts w:ascii="Arial" w:hAnsi="Arial" w:cs="Arial"/>
          <w:spacing w:val="10"/>
        </w:rPr>
        <w:t xml:space="preserve"> </w:t>
      </w:r>
      <w:r w:rsidR="003B6EB5" w:rsidRPr="0019716C">
        <w:rPr>
          <w:rFonts w:ascii="Arial" w:hAnsi="Arial" w:cs="Arial"/>
        </w:rPr>
        <w:t>poema</w:t>
      </w:r>
      <w:r w:rsidR="003B6EB5" w:rsidRPr="0019716C">
        <w:rPr>
          <w:rFonts w:ascii="Arial" w:hAnsi="Arial" w:cs="Arial"/>
          <w:spacing w:val="11"/>
        </w:rPr>
        <w:t xml:space="preserve"> </w:t>
      </w:r>
      <w:r w:rsidR="00FA4545">
        <w:rPr>
          <w:rFonts w:ascii="Arial" w:hAnsi="Arial" w:cs="Arial"/>
        </w:rPr>
        <w:t>p.338</w:t>
      </w:r>
      <w:r w:rsidR="003B6EB5" w:rsidRPr="0019716C">
        <w:rPr>
          <w:rFonts w:ascii="Arial" w:hAnsi="Arial" w:cs="Arial"/>
        </w:rPr>
        <w:t>;</w:t>
      </w:r>
      <w:r w:rsidR="003B6EB5" w:rsidRPr="0019716C">
        <w:rPr>
          <w:rFonts w:ascii="Arial" w:hAnsi="Arial" w:cs="Arial"/>
          <w:spacing w:val="11"/>
        </w:rPr>
        <w:t xml:space="preserve"> </w:t>
      </w:r>
      <w:r w:rsidR="00FA4545" w:rsidRPr="00FA4545">
        <w:rPr>
          <w:rFonts w:ascii="Arial" w:hAnsi="Arial" w:cs="Arial"/>
        </w:rPr>
        <w:t>Il miele della poesia p. 349, Non bisogna temere la morte p. 354, L’inganno dell’amore p. 371</w:t>
      </w:r>
      <w:r w:rsidR="003B6EB5" w:rsidRPr="00FA4545">
        <w:rPr>
          <w:rFonts w:ascii="Arial" w:hAnsi="Arial" w:cs="Arial"/>
        </w:rPr>
        <w:t>;</w:t>
      </w:r>
      <w:r w:rsidR="003B6EB5" w:rsidRPr="00FA4545">
        <w:rPr>
          <w:rFonts w:ascii="Arial" w:hAnsi="Arial" w:cs="Arial"/>
          <w:spacing w:val="1"/>
        </w:rPr>
        <w:t xml:space="preserve"> </w:t>
      </w:r>
      <w:r w:rsidR="003B6EB5" w:rsidRPr="00FA4545">
        <w:rPr>
          <w:rFonts w:ascii="Arial" w:hAnsi="Arial" w:cs="Arial"/>
        </w:rPr>
        <w:t>la</w:t>
      </w:r>
      <w:r w:rsidR="003B6EB5" w:rsidRPr="00FA4545">
        <w:rPr>
          <w:rFonts w:ascii="Arial" w:hAnsi="Arial" w:cs="Arial"/>
          <w:spacing w:val="1"/>
        </w:rPr>
        <w:t xml:space="preserve"> </w:t>
      </w:r>
      <w:r w:rsidR="003B6EB5" w:rsidRPr="00FA4545">
        <w:rPr>
          <w:rFonts w:ascii="Arial" w:hAnsi="Arial" w:cs="Arial"/>
        </w:rPr>
        <w:t>peste</w:t>
      </w:r>
      <w:r w:rsidR="003B6EB5" w:rsidRPr="00FA4545">
        <w:rPr>
          <w:rFonts w:ascii="Arial" w:hAnsi="Arial" w:cs="Arial"/>
          <w:spacing w:val="1"/>
        </w:rPr>
        <w:t xml:space="preserve"> </w:t>
      </w:r>
      <w:r w:rsidR="00FA4545" w:rsidRPr="00FA4545">
        <w:rPr>
          <w:rFonts w:ascii="Arial" w:hAnsi="Arial" w:cs="Arial"/>
        </w:rPr>
        <w:t xml:space="preserve">p. 376. </w:t>
      </w:r>
    </w:p>
    <w:p w:rsidR="00FA4545" w:rsidRDefault="00FA4545" w:rsidP="00FA4545">
      <w:pPr>
        <w:pStyle w:val="Titolo1"/>
        <w:spacing w:line="276" w:lineRule="auto"/>
        <w:ind w:left="0" w:right="-733"/>
        <w:rPr>
          <w:rFonts w:ascii="Arial" w:hAnsi="Arial" w:cs="Arial"/>
        </w:rPr>
      </w:pPr>
    </w:p>
    <w:p w:rsidR="00E34960" w:rsidRPr="0019716C" w:rsidRDefault="003B6EB5" w:rsidP="00FA4545">
      <w:pPr>
        <w:pStyle w:val="Titolo1"/>
        <w:spacing w:line="276" w:lineRule="auto"/>
        <w:ind w:left="0" w:right="-733"/>
        <w:rPr>
          <w:rFonts w:ascii="Arial" w:hAnsi="Arial" w:cs="Arial"/>
          <w:u w:val="none"/>
        </w:rPr>
      </w:pPr>
      <w:r w:rsidRPr="0019716C">
        <w:rPr>
          <w:rFonts w:ascii="Arial" w:hAnsi="Arial" w:cs="Arial"/>
          <w:spacing w:val="1"/>
          <w:u w:val="none"/>
        </w:rPr>
        <w:t xml:space="preserve"> </w:t>
      </w:r>
      <w:r w:rsidRPr="0019716C">
        <w:rPr>
          <w:rFonts w:ascii="Arial" w:hAnsi="Arial" w:cs="Arial"/>
          <w:u w:val="none"/>
        </w:rPr>
        <w:t>CICERONE</w:t>
      </w:r>
    </w:p>
    <w:p w:rsidR="00E34960" w:rsidRPr="0019716C" w:rsidRDefault="00FA4545" w:rsidP="00407A81">
      <w:pPr>
        <w:pStyle w:val="Corpotesto"/>
        <w:spacing w:before="1" w:line="276" w:lineRule="auto"/>
        <w:ind w:left="113" w:right="53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B6EB5" w:rsidRPr="0019716C">
        <w:rPr>
          <w:rFonts w:ascii="Arial" w:hAnsi="Arial" w:cs="Arial"/>
        </w:rPr>
        <w:t>ita</w:t>
      </w:r>
      <w:r>
        <w:rPr>
          <w:rFonts w:ascii="Arial" w:hAnsi="Arial" w:cs="Arial"/>
        </w:rPr>
        <w:t xml:space="preserve"> e contesto storico. L’oratoria ciceroniana: struttura delle </w:t>
      </w:r>
      <w:proofErr w:type="spellStart"/>
      <w:r w:rsidRPr="00407A81">
        <w:rPr>
          <w:rFonts w:ascii="Arial" w:hAnsi="Arial" w:cs="Arial"/>
          <w:i/>
        </w:rPr>
        <w:t>Actiones</w:t>
      </w:r>
      <w:proofErr w:type="spellEnd"/>
      <w:r w:rsidRPr="00407A81">
        <w:rPr>
          <w:rFonts w:ascii="Arial" w:hAnsi="Arial" w:cs="Arial"/>
          <w:i/>
        </w:rPr>
        <w:t xml:space="preserve"> in </w:t>
      </w:r>
      <w:proofErr w:type="spellStart"/>
      <w:r w:rsidRPr="00407A81">
        <w:rPr>
          <w:rFonts w:ascii="Arial" w:hAnsi="Arial" w:cs="Arial"/>
          <w:i/>
        </w:rPr>
        <w:t>Verrem</w:t>
      </w:r>
      <w:proofErr w:type="spellEnd"/>
      <w:r w:rsidR="003B6EB5" w:rsidRPr="0019716C">
        <w:rPr>
          <w:rFonts w:ascii="Arial" w:hAnsi="Arial" w:cs="Arial"/>
        </w:rPr>
        <w:t>,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le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opere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retoriche,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le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opere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filosofico-politiche</w:t>
      </w:r>
      <w:r>
        <w:rPr>
          <w:rFonts w:ascii="Arial" w:hAnsi="Arial" w:cs="Arial"/>
        </w:rPr>
        <w:t xml:space="preserve">: </w:t>
      </w:r>
      <w:r w:rsidRPr="00407A81">
        <w:rPr>
          <w:rFonts w:ascii="Arial" w:hAnsi="Arial" w:cs="Arial"/>
          <w:i/>
        </w:rPr>
        <w:t xml:space="preserve">De </w:t>
      </w:r>
      <w:proofErr w:type="spellStart"/>
      <w:r w:rsidRPr="00407A81">
        <w:rPr>
          <w:rFonts w:ascii="Arial" w:hAnsi="Arial" w:cs="Arial"/>
          <w:i/>
        </w:rPr>
        <w:t>republica</w:t>
      </w:r>
      <w:proofErr w:type="spellEnd"/>
      <w:r w:rsidR="003B6EB5" w:rsidRPr="0019716C">
        <w:rPr>
          <w:rFonts w:ascii="Arial" w:hAnsi="Arial" w:cs="Arial"/>
        </w:rPr>
        <w:t>,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le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opere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filosofiche</w:t>
      </w:r>
      <w:r w:rsidR="00407A81">
        <w:rPr>
          <w:rFonts w:ascii="Arial" w:hAnsi="Arial" w:cs="Arial"/>
        </w:rPr>
        <w:t xml:space="preserve"> e le tematiche</w:t>
      </w:r>
      <w:r w:rsidR="003B6EB5" w:rsidRPr="0019716C">
        <w:rPr>
          <w:rFonts w:ascii="Arial" w:hAnsi="Arial" w:cs="Arial"/>
        </w:rPr>
        <w:t>,</w:t>
      </w:r>
      <w:r w:rsidR="003B6EB5" w:rsidRPr="0019716C">
        <w:rPr>
          <w:rFonts w:ascii="Arial" w:hAnsi="Arial" w:cs="Arial"/>
          <w:spacing w:val="-2"/>
        </w:rPr>
        <w:t xml:space="preserve"> </w:t>
      </w:r>
      <w:r w:rsidR="003B6EB5" w:rsidRPr="0019716C">
        <w:rPr>
          <w:rFonts w:ascii="Arial" w:hAnsi="Arial" w:cs="Arial"/>
        </w:rPr>
        <w:t>gli</w:t>
      </w:r>
      <w:r w:rsidR="003B6EB5" w:rsidRPr="0019716C">
        <w:rPr>
          <w:rFonts w:ascii="Arial" w:hAnsi="Arial" w:cs="Arial"/>
          <w:spacing w:val="-1"/>
        </w:rPr>
        <w:t xml:space="preserve"> </w:t>
      </w:r>
      <w:r w:rsidR="003B6EB5" w:rsidRPr="0019716C">
        <w:rPr>
          <w:rFonts w:ascii="Arial" w:hAnsi="Arial" w:cs="Arial"/>
        </w:rPr>
        <w:t>epistolari.</w:t>
      </w:r>
      <w:r w:rsidR="00407A81">
        <w:rPr>
          <w:rFonts w:ascii="Arial" w:hAnsi="Arial" w:cs="Arial"/>
        </w:rPr>
        <w:t xml:space="preserve"> Letture in traduzione dalle </w:t>
      </w:r>
      <w:r w:rsidR="003B6EB5" w:rsidRPr="0019716C">
        <w:rPr>
          <w:rFonts w:ascii="Arial" w:hAnsi="Arial" w:cs="Arial"/>
        </w:rPr>
        <w:t xml:space="preserve">Verrine </w:t>
      </w:r>
      <w:r w:rsidR="00407A81">
        <w:rPr>
          <w:rFonts w:ascii="Arial" w:hAnsi="Arial" w:cs="Arial"/>
        </w:rPr>
        <w:t>(</w:t>
      </w:r>
      <w:proofErr w:type="spellStart"/>
      <w:r w:rsidR="00407A81">
        <w:rPr>
          <w:rFonts w:ascii="Arial" w:hAnsi="Arial" w:cs="Arial"/>
        </w:rPr>
        <w:t>Divinatio</w:t>
      </w:r>
      <w:proofErr w:type="spellEnd"/>
      <w:r w:rsidR="00407A81">
        <w:rPr>
          <w:rFonts w:ascii="Arial" w:hAnsi="Arial" w:cs="Arial"/>
        </w:rPr>
        <w:t xml:space="preserve">, ritratto di </w:t>
      </w:r>
      <w:proofErr w:type="spellStart"/>
      <w:r w:rsidR="00407A81">
        <w:rPr>
          <w:rFonts w:ascii="Arial" w:hAnsi="Arial" w:cs="Arial"/>
        </w:rPr>
        <w:t>Verre</w:t>
      </w:r>
      <w:proofErr w:type="spellEnd"/>
      <w:r w:rsidR="00407A81">
        <w:rPr>
          <w:rFonts w:ascii="Arial" w:hAnsi="Arial" w:cs="Arial"/>
        </w:rPr>
        <w:t>)</w:t>
      </w:r>
      <w:r w:rsidR="003B6EB5" w:rsidRPr="0019716C">
        <w:rPr>
          <w:rFonts w:ascii="Arial" w:hAnsi="Arial" w:cs="Arial"/>
        </w:rPr>
        <w:t>.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Lettura</w:t>
      </w:r>
      <w:r w:rsidR="003B6EB5" w:rsidRPr="0019716C">
        <w:rPr>
          <w:rFonts w:ascii="Arial" w:hAnsi="Arial" w:cs="Arial"/>
          <w:spacing w:val="1"/>
        </w:rPr>
        <w:t xml:space="preserve"> </w:t>
      </w:r>
      <w:r w:rsidR="003B6EB5" w:rsidRPr="0019716C">
        <w:rPr>
          <w:rFonts w:ascii="Arial" w:hAnsi="Arial" w:cs="Arial"/>
        </w:rPr>
        <w:t>integrale</w:t>
      </w:r>
      <w:r w:rsidR="003B6EB5" w:rsidRPr="0019716C">
        <w:rPr>
          <w:rFonts w:ascii="Arial" w:hAnsi="Arial" w:cs="Arial"/>
          <w:spacing w:val="-1"/>
        </w:rPr>
        <w:t xml:space="preserve"> </w:t>
      </w:r>
      <w:r w:rsidR="003B6EB5" w:rsidRPr="0019716C">
        <w:rPr>
          <w:rFonts w:ascii="Arial" w:hAnsi="Arial" w:cs="Arial"/>
        </w:rPr>
        <w:t>del</w:t>
      </w:r>
      <w:r w:rsidR="003B6EB5" w:rsidRPr="0019716C">
        <w:rPr>
          <w:rFonts w:ascii="Arial" w:hAnsi="Arial" w:cs="Arial"/>
          <w:spacing w:val="-2"/>
        </w:rPr>
        <w:t xml:space="preserve"> </w:t>
      </w:r>
      <w:proofErr w:type="spellStart"/>
      <w:r w:rsidR="003B6EB5" w:rsidRPr="0019716C">
        <w:rPr>
          <w:rFonts w:ascii="Arial" w:hAnsi="Arial" w:cs="Arial"/>
          <w:i/>
        </w:rPr>
        <w:t>Somnium</w:t>
      </w:r>
      <w:proofErr w:type="spellEnd"/>
      <w:r w:rsidR="003B6EB5" w:rsidRPr="0019716C">
        <w:rPr>
          <w:rFonts w:ascii="Arial" w:hAnsi="Arial" w:cs="Arial"/>
          <w:i/>
          <w:spacing w:val="-1"/>
        </w:rPr>
        <w:t xml:space="preserve"> </w:t>
      </w:r>
      <w:proofErr w:type="spellStart"/>
      <w:r w:rsidR="003B6EB5" w:rsidRPr="0019716C">
        <w:rPr>
          <w:rFonts w:ascii="Arial" w:hAnsi="Arial" w:cs="Arial"/>
          <w:i/>
        </w:rPr>
        <w:t>Scipionis</w:t>
      </w:r>
      <w:proofErr w:type="spellEnd"/>
      <w:r w:rsidR="00407A81">
        <w:rPr>
          <w:rFonts w:ascii="Arial" w:hAnsi="Arial" w:cs="Arial"/>
        </w:rPr>
        <w:t xml:space="preserve">. </w:t>
      </w:r>
      <w:proofErr w:type="spellStart"/>
      <w:r w:rsidR="00407A81" w:rsidRPr="00407A81">
        <w:rPr>
          <w:rFonts w:ascii="Arial" w:hAnsi="Arial" w:cs="Arial"/>
        </w:rPr>
        <w:t>Verae</w:t>
      </w:r>
      <w:proofErr w:type="spellEnd"/>
      <w:r w:rsidR="00407A81" w:rsidRPr="00407A81">
        <w:rPr>
          <w:rFonts w:ascii="Arial" w:hAnsi="Arial" w:cs="Arial"/>
        </w:rPr>
        <w:t xml:space="preserve"> </w:t>
      </w:r>
      <w:proofErr w:type="spellStart"/>
      <w:r w:rsidR="00407A81" w:rsidRPr="00407A81">
        <w:rPr>
          <w:rFonts w:ascii="Arial" w:hAnsi="Arial" w:cs="Arial"/>
        </w:rPr>
        <w:t>amicitiae</w:t>
      </w:r>
      <w:proofErr w:type="spellEnd"/>
      <w:r w:rsidR="00407A81" w:rsidRPr="00407A81">
        <w:rPr>
          <w:rFonts w:ascii="Arial" w:hAnsi="Arial" w:cs="Arial"/>
        </w:rPr>
        <w:t xml:space="preserve"> </w:t>
      </w:r>
      <w:proofErr w:type="spellStart"/>
      <w:r w:rsidR="00407A81" w:rsidRPr="00407A81">
        <w:rPr>
          <w:rFonts w:ascii="Arial" w:hAnsi="Arial" w:cs="Arial"/>
        </w:rPr>
        <w:t>sempiternae</w:t>
      </w:r>
      <w:proofErr w:type="spellEnd"/>
      <w:r w:rsidR="00407A81" w:rsidRPr="00407A81">
        <w:rPr>
          <w:rFonts w:ascii="Arial" w:hAnsi="Arial" w:cs="Arial"/>
        </w:rPr>
        <w:t xml:space="preserve"> </w:t>
      </w:r>
      <w:proofErr w:type="spellStart"/>
      <w:r w:rsidR="00407A81" w:rsidRPr="00407A81">
        <w:rPr>
          <w:rFonts w:ascii="Arial" w:hAnsi="Arial" w:cs="Arial"/>
        </w:rPr>
        <w:t>sunt</w:t>
      </w:r>
      <w:proofErr w:type="spellEnd"/>
      <w:r w:rsidR="00407A81">
        <w:rPr>
          <w:rFonts w:ascii="Arial" w:hAnsi="Arial" w:cs="Arial"/>
        </w:rPr>
        <w:t xml:space="preserve"> (29 – 32) dal De </w:t>
      </w:r>
      <w:proofErr w:type="spellStart"/>
      <w:r w:rsidR="00407A81">
        <w:rPr>
          <w:rFonts w:ascii="Arial" w:hAnsi="Arial" w:cs="Arial"/>
        </w:rPr>
        <w:t>amicitia</w:t>
      </w:r>
      <w:proofErr w:type="spellEnd"/>
      <w:r w:rsidR="00407A81">
        <w:rPr>
          <w:rFonts w:ascii="Arial" w:hAnsi="Arial" w:cs="Arial"/>
        </w:rPr>
        <w:t xml:space="preserve"> su </w:t>
      </w:r>
      <w:proofErr w:type="spellStart"/>
      <w:r w:rsidR="00407A81">
        <w:rPr>
          <w:rFonts w:ascii="Arial" w:hAnsi="Arial" w:cs="Arial"/>
        </w:rPr>
        <w:t>classroom</w:t>
      </w:r>
      <w:proofErr w:type="spellEnd"/>
      <w:r w:rsidR="00407A81">
        <w:rPr>
          <w:rFonts w:ascii="Arial" w:hAnsi="Arial" w:cs="Arial"/>
        </w:rPr>
        <w:t xml:space="preserve">, p. 470 De </w:t>
      </w:r>
      <w:proofErr w:type="spellStart"/>
      <w:r w:rsidR="00407A81">
        <w:rPr>
          <w:rFonts w:ascii="Arial" w:hAnsi="Arial" w:cs="Arial"/>
        </w:rPr>
        <w:t>officiis</w:t>
      </w:r>
      <w:proofErr w:type="spellEnd"/>
      <w:r w:rsidR="00407A81">
        <w:rPr>
          <w:rFonts w:ascii="Arial" w:hAnsi="Arial" w:cs="Arial"/>
        </w:rPr>
        <w:t xml:space="preserve"> I, 85 – 89. Morte di Cicerone </w:t>
      </w:r>
      <w:r w:rsidR="00407A81" w:rsidRPr="00407A81">
        <w:rPr>
          <w:rFonts w:ascii="Arial" w:hAnsi="Arial" w:cs="Arial"/>
        </w:rPr>
        <w:t>(</w:t>
      </w:r>
      <w:r w:rsidR="00407A81">
        <w:rPr>
          <w:rFonts w:ascii="Arial" w:hAnsi="Arial" w:cs="Arial"/>
        </w:rPr>
        <w:t xml:space="preserve">Tito Livio </w:t>
      </w:r>
      <w:r w:rsidR="00407A81" w:rsidRPr="00407A81">
        <w:rPr>
          <w:rFonts w:ascii="Arial" w:hAnsi="Arial" w:cs="Arial"/>
        </w:rPr>
        <w:t>libro CXX).</w:t>
      </w:r>
    </w:p>
    <w:p w:rsidR="00E34960" w:rsidRPr="0019716C" w:rsidRDefault="00E34960">
      <w:pPr>
        <w:pStyle w:val="Corpotesto"/>
        <w:spacing w:before="7"/>
        <w:rPr>
          <w:rFonts w:ascii="Arial" w:hAnsi="Arial" w:cs="Arial"/>
          <w:sz w:val="28"/>
        </w:rPr>
      </w:pPr>
    </w:p>
    <w:p w:rsidR="00E34960" w:rsidRPr="00407A81" w:rsidRDefault="003B6EB5">
      <w:pPr>
        <w:pStyle w:val="Titolo1"/>
        <w:ind w:left="113"/>
        <w:rPr>
          <w:rFonts w:ascii="Arial" w:hAnsi="Arial" w:cs="Arial"/>
          <w:u w:val="none"/>
        </w:rPr>
      </w:pPr>
      <w:r w:rsidRPr="00407A81">
        <w:rPr>
          <w:rFonts w:ascii="Arial" w:hAnsi="Arial" w:cs="Arial"/>
          <w:u w:val="none"/>
        </w:rPr>
        <w:t>ETA’</w:t>
      </w:r>
      <w:r w:rsidRPr="00407A81">
        <w:rPr>
          <w:rFonts w:ascii="Arial" w:hAnsi="Arial" w:cs="Arial"/>
          <w:spacing w:val="-2"/>
          <w:u w:val="none"/>
        </w:rPr>
        <w:t xml:space="preserve"> </w:t>
      </w:r>
      <w:r w:rsidRPr="00407A81">
        <w:rPr>
          <w:rFonts w:ascii="Arial" w:hAnsi="Arial" w:cs="Arial"/>
          <w:u w:val="none"/>
        </w:rPr>
        <w:t>DI</w:t>
      </w:r>
      <w:r w:rsidRPr="00407A81">
        <w:rPr>
          <w:rFonts w:ascii="Arial" w:hAnsi="Arial" w:cs="Arial"/>
          <w:spacing w:val="-2"/>
          <w:u w:val="none"/>
        </w:rPr>
        <w:t xml:space="preserve"> </w:t>
      </w:r>
      <w:r w:rsidRPr="00407A81">
        <w:rPr>
          <w:rFonts w:ascii="Arial" w:hAnsi="Arial" w:cs="Arial"/>
          <w:u w:val="none"/>
        </w:rPr>
        <w:t>AUGUSTO</w:t>
      </w:r>
      <w:r w:rsidR="00F455EB">
        <w:rPr>
          <w:rFonts w:ascii="Arial" w:hAnsi="Arial" w:cs="Arial"/>
          <w:u w:val="none"/>
        </w:rPr>
        <w:t xml:space="preserve"> (VOLUME 2)</w:t>
      </w:r>
    </w:p>
    <w:p w:rsidR="00E34960" w:rsidRPr="0019716C" w:rsidRDefault="003B6EB5">
      <w:pPr>
        <w:pStyle w:val="Corpotesto"/>
        <w:spacing w:before="44" w:line="276" w:lineRule="auto"/>
        <w:ind w:left="114" w:right="281"/>
        <w:jc w:val="both"/>
        <w:rPr>
          <w:rFonts w:ascii="Arial" w:hAnsi="Arial" w:cs="Arial"/>
        </w:rPr>
      </w:pPr>
      <w:r w:rsidRPr="0019716C">
        <w:rPr>
          <w:rFonts w:ascii="Arial" w:hAnsi="Arial" w:cs="Arial"/>
        </w:rPr>
        <w:t xml:space="preserve">Contesto storico-politico e culturale. La </w:t>
      </w:r>
      <w:r w:rsidRPr="0019716C">
        <w:rPr>
          <w:rFonts w:ascii="Arial" w:hAnsi="Arial" w:cs="Arial"/>
          <w:i/>
        </w:rPr>
        <w:t>pax augustea</w:t>
      </w:r>
      <w:r w:rsidRPr="0019716C">
        <w:rPr>
          <w:rFonts w:ascii="Arial" w:hAnsi="Arial" w:cs="Arial"/>
        </w:rPr>
        <w:t>; la politica culturale di Augusto. I circoli di</w:t>
      </w:r>
      <w:r w:rsidRPr="0019716C">
        <w:rPr>
          <w:rFonts w:ascii="Arial" w:hAnsi="Arial" w:cs="Arial"/>
          <w:spacing w:val="1"/>
        </w:rPr>
        <w:t xml:space="preserve"> </w:t>
      </w:r>
      <w:r w:rsidRPr="0019716C">
        <w:rPr>
          <w:rFonts w:ascii="Arial" w:hAnsi="Arial" w:cs="Arial"/>
        </w:rPr>
        <w:t>Mecenate</w:t>
      </w:r>
      <w:r w:rsidRPr="0019716C">
        <w:rPr>
          <w:rFonts w:ascii="Arial" w:hAnsi="Arial" w:cs="Arial"/>
          <w:spacing w:val="-1"/>
        </w:rPr>
        <w:t xml:space="preserve"> </w:t>
      </w:r>
      <w:r w:rsidRPr="0019716C">
        <w:rPr>
          <w:rFonts w:ascii="Arial" w:hAnsi="Arial" w:cs="Arial"/>
        </w:rPr>
        <w:t>e</w:t>
      </w:r>
      <w:r w:rsidRPr="0019716C">
        <w:rPr>
          <w:rFonts w:ascii="Arial" w:hAnsi="Arial" w:cs="Arial"/>
          <w:spacing w:val="-1"/>
        </w:rPr>
        <w:t xml:space="preserve"> </w:t>
      </w:r>
      <w:proofErr w:type="spellStart"/>
      <w:r w:rsidRPr="0019716C">
        <w:rPr>
          <w:rFonts w:ascii="Arial" w:hAnsi="Arial" w:cs="Arial"/>
        </w:rPr>
        <w:t>Messalla</w:t>
      </w:r>
      <w:proofErr w:type="spellEnd"/>
      <w:r w:rsidRPr="0019716C">
        <w:rPr>
          <w:rFonts w:ascii="Arial" w:hAnsi="Arial" w:cs="Arial"/>
        </w:rPr>
        <w:t>.</w:t>
      </w:r>
      <w:r w:rsidRPr="0019716C">
        <w:rPr>
          <w:rFonts w:ascii="Arial" w:hAnsi="Arial" w:cs="Arial"/>
          <w:spacing w:val="-1"/>
        </w:rPr>
        <w:t xml:space="preserve"> </w:t>
      </w:r>
      <w:r w:rsidRPr="0019716C">
        <w:rPr>
          <w:rFonts w:ascii="Arial" w:hAnsi="Arial" w:cs="Arial"/>
        </w:rPr>
        <w:t>Il</w:t>
      </w:r>
      <w:r w:rsidRPr="0019716C">
        <w:rPr>
          <w:rFonts w:ascii="Arial" w:hAnsi="Arial" w:cs="Arial"/>
          <w:spacing w:val="-1"/>
        </w:rPr>
        <w:t xml:space="preserve"> </w:t>
      </w:r>
      <w:r w:rsidRPr="0019716C">
        <w:rPr>
          <w:rFonts w:ascii="Arial" w:hAnsi="Arial" w:cs="Arial"/>
        </w:rPr>
        <w:t>rapporto</w:t>
      </w:r>
      <w:r w:rsidRPr="0019716C">
        <w:rPr>
          <w:rFonts w:ascii="Arial" w:hAnsi="Arial" w:cs="Arial"/>
          <w:spacing w:val="-1"/>
        </w:rPr>
        <w:t xml:space="preserve"> </w:t>
      </w:r>
      <w:r w:rsidRPr="0019716C">
        <w:rPr>
          <w:rFonts w:ascii="Arial" w:hAnsi="Arial" w:cs="Arial"/>
        </w:rPr>
        <w:t>tra letterati</w:t>
      </w:r>
      <w:r w:rsidRPr="0019716C">
        <w:rPr>
          <w:rFonts w:ascii="Arial" w:hAnsi="Arial" w:cs="Arial"/>
          <w:spacing w:val="-1"/>
        </w:rPr>
        <w:t xml:space="preserve"> </w:t>
      </w:r>
      <w:r w:rsidRPr="0019716C">
        <w:rPr>
          <w:rFonts w:ascii="Arial" w:hAnsi="Arial" w:cs="Arial"/>
        </w:rPr>
        <w:t>e</w:t>
      </w:r>
      <w:r w:rsidRPr="0019716C">
        <w:rPr>
          <w:rFonts w:ascii="Arial" w:hAnsi="Arial" w:cs="Arial"/>
          <w:spacing w:val="-1"/>
        </w:rPr>
        <w:t xml:space="preserve"> </w:t>
      </w:r>
      <w:r w:rsidRPr="0019716C">
        <w:rPr>
          <w:rFonts w:ascii="Arial" w:hAnsi="Arial" w:cs="Arial"/>
        </w:rPr>
        <w:t>S</w:t>
      </w:r>
      <w:r w:rsidRPr="0019716C">
        <w:rPr>
          <w:rFonts w:ascii="Arial" w:hAnsi="Arial" w:cs="Arial"/>
        </w:rPr>
        <w:t>tato.</w:t>
      </w:r>
    </w:p>
    <w:p w:rsidR="00E34960" w:rsidRPr="0019716C" w:rsidRDefault="00E34960">
      <w:pPr>
        <w:pStyle w:val="Corpotesto"/>
        <w:spacing w:before="7"/>
        <w:rPr>
          <w:rFonts w:ascii="Arial" w:hAnsi="Arial" w:cs="Arial"/>
          <w:sz w:val="27"/>
        </w:rPr>
      </w:pPr>
    </w:p>
    <w:p w:rsidR="00E34960" w:rsidRPr="0019716C" w:rsidRDefault="003B6EB5" w:rsidP="00407A81">
      <w:pPr>
        <w:pStyle w:val="Titolo1"/>
        <w:spacing w:line="276" w:lineRule="auto"/>
        <w:ind w:right="-860"/>
        <w:rPr>
          <w:rFonts w:ascii="Arial" w:hAnsi="Arial" w:cs="Arial"/>
          <w:u w:val="none"/>
        </w:rPr>
      </w:pPr>
      <w:r w:rsidRPr="0019716C">
        <w:rPr>
          <w:rFonts w:ascii="Arial" w:hAnsi="Arial" w:cs="Arial"/>
          <w:spacing w:val="-1"/>
          <w:u w:val="none"/>
        </w:rPr>
        <w:t>VIRGILIO</w:t>
      </w:r>
    </w:p>
    <w:p w:rsidR="00E34960" w:rsidRPr="0019716C" w:rsidRDefault="00407A81" w:rsidP="00407A81">
      <w:pPr>
        <w:pStyle w:val="Corpotesto"/>
        <w:spacing w:line="276" w:lineRule="auto"/>
        <w:ind w:right="1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Vita, </w:t>
      </w:r>
      <w:r w:rsidR="005514C5">
        <w:rPr>
          <w:rFonts w:ascii="Arial" w:hAnsi="Arial" w:cs="Arial"/>
        </w:rPr>
        <w:t xml:space="preserve">opere: </w:t>
      </w:r>
      <w:r w:rsidR="003B6EB5" w:rsidRPr="0019716C">
        <w:rPr>
          <w:rFonts w:ascii="Arial" w:hAnsi="Arial" w:cs="Arial"/>
          <w:i/>
        </w:rPr>
        <w:t>Bucoliche</w:t>
      </w:r>
      <w:r w:rsidR="005514C5">
        <w:rPr>
          <w:rFonts w:ascii="Arial" w:hAnsi="Arial" w:cs="Arial"/>
          <w:i/>
        </w:rPr>
        <w:t xml:space="preserve"> </w:t>
      </w:r>
      <w:r w:rsidR="005514C5">
        <w:rPr>
          <w:rFonts w:ascii="Arial" w:hAnsi="Arial" w:cs="Arial"/>
        </w:rPr>
        <w:t xml:space="preserve">modelli greci e innovazioni, struttura; </w:t>
      </w:r>
      <w:r w:rsidR="005514C5">
        <w:rPr>
          <w:rFonts w:ascii="Arial" w:hAnsi="Arial" w:cs="Arial"/>
          <w:i/>
        </w:rPr>
        <w:t xml:space="preserve">Georgiche; </w:t>
      </w:r>
      <w:r w:rsidR="003B6EB5" w:rsidRPr="0019716C">
        <w:rPr>
          <w:rFonts w:ascii="Arial" w:hAnsi="Arial" w:cs="Arial"/>
          <w:i/>
        </w:rPr>
        <w:t>Eneide</w:t>
      </w:r>
      <w:r w:rsidR="005514C5">
        <w:rPr>
          <w:rFonts w:ascii="Arial" w:hAnsi="Arial" w:cs="Arial"/>
        </w:rPr>
        <w:t xml:space="preserve">: </w:t>
      </w:r>
      <w:r w:rsidR="003B6EB5" w:rsidRPr="0019716C">
        <w:rPr>
          <w:rFonts w:ascii="Arial" w:hAnsi="Arial" w:cs="Arial"/>
        </w:rPr>
        <w:t xml:space="preserve">modelli, </w:t>
      </w:r>
      <w:r w:rsidR="005514C5">
        <w:rPr>
          <w:rFonts w:ascii="Arial" w:hAnsi="Arial" w:cs="Arial"/>
        </w:rPr>
        <w:lastRenderedPageBreak/>
        <w:t xml:space="preserve">struttura, contenuti, </w:t>
      </w:r>
      <w:r w:rsidR="003B6EB5" w:rsidRPr="0019716C">
        <w:rPr>
          <w:rFonts w:ascii="Arial" w:hAnsi="Arial" w:cs="Arial"/>
        </w:rPr>
        <w:t xml:space="preserve">temi, </w:t>
      </w:r>
      <w:proofErr w:type="spellStart"/>
      <w:r w:rsidR="005514C5">
        <w:rPr>
          <w:rFonts w:ascii="Arial" w:hAnsi="Arial" w:cs="Arial"/>
        </w:rPr>
        <w:t>topoi</w:t>
      </w:r>
      <w:proofErr w:type="spellEnd"/>
      <w:r w:rsidR="003B6EB5" w:rsidRPr="0019716C">
        <w:rPr>
          <w:rFonts w:ascii="Arial" w:hAnsi="Arial" w:cs="Arial"/>
        </w:rPr>
        <w:t>.</w:t>
      </w:r>
      <w:r w:rsidR="003B6EB5" w:rsidRPr="0019716C">
        <w:rPr>
          <w:rFonts w:ascii="Arial" w:hAnsi="Arial" w:cs="Arial"/>
          <w:spacing w:val="-1"/>
        </w:rPr>
        <w:t xml:space="preserve"> </w:t>
      </w:r>
    </w:p>
    <w:p w:rsidR="00E34960" w:rsidRDefault="005514C5" w:rsidP="00F455EB">
      <w:pPr>
        <w:pStyle w:val="Corpotesto"/>
        <w:jc w:val="both"/>
        <w:rPr>
          <w:rFonts w:ascii="Arial" w:hAnsi="Arial" w:cs="Arial"/>
        </w:rPr>
      </w:pPr>
      <w:r w:rsidRPr="00F455EB">
        <w:rPr>
          <w:rFonts w:ascii="Arial" w:hAnsi="Arial" w:cs="Arial"/>
        </w:rPr>
        <w:t xml:space="preserve">Lettura </w:t>
      </w:r>
      <w:r w:rsidR="00F455EB" w:rsidRPr="00F455EB">
        <w:rPr>
          <w:rFonts w:ascii="Arial" w:hAnsi="Arial" w:cs="Arial"/>
        </w:rPr>
        <w:t xml:space="preserve">metrica </w:t>
      </w:r>
      <w:r w:rsidRPr="00F455EB">
        <w:rPr>
          <w:rFonts w:ascii="Arial" w:hAnsi="Arial" w:cs="Arial"/>
        </w:rPr>
        <w:t xml:space="preserve">in latino e </w:t>
      </w:r>
      <w:r w:rsidR="00F455EB" w:rsidRPr="00F455EB">
        <w:rPr>
          <w:rFonts w:ascii="Arial" w:hAnsi="Arial" w:cs="Arial"/>
        </w:rPr>
        <w:t>analisi</w:t>
      </w:r>
      <w:r w:rsidRPr="00F455EB">
        <w:rPr>
          <w:rFonts w:ascii="Arial" w:hAnsi="Arial" w:cs="Arial"/>
        </w:rPr>
        <w:t xml:space="preserve"> di </w:t>
      </w:r>
      <w:r w:rsidR="003B6EB5" w:rsidRPr="00F455EB">
        <w:rPr>
          <w:rFonts w:ascii="Arial" w:hAnsi="Arial" w:cs="Arial"/>
          <w:i/>
        </w:rPr>
        <w:t xml:space="preserve">Bucoliche </w:t>
      </w:r>
      <w:r w:rsidR="003B6EB5" w:rsidRPr="00F455EB">
        <w:rPr>
          <w:rFonts w:ascii="Arial" w:hAnsi="Arial" w:cs="Arial"/>
        </w:rPr>
        <w:t>I</w:t>
      </w:r>
      <w:r w:rsidR="00F455EB" w:rsidRPr="00F455EB">
        <w:rPr>
          <w:rFonts w:ascii="Arial" w:hAnsi="Arial" w:cs="Arial"/>
        </w:rPr>
        <w:t xml:space="preserve"> (1-18)</w:t>
      </w:r>
      <w:r w:rsidR="003B6EB5" w:rsidRPr="00F455EB">
        <w:rPr>
          <w:rFonts w:ascii="Arial" w:hAnsi="Arial" w:cs="Arial"/>
        </w:rPr>
        <w:t xml:space="preserve">, </w:t>
      </w:r>
      <w:proofErr w:type="spellStart"/>
      <w:r w:rsidR="003B6EB5" w:rsidRPr="00F455EB">
        <w:rPr>
          <w:rFonts w:ascii="Arial" w:hAnsi="Arial" w:cs="Arial"/>
        </w:rPr>
        <w:t>Melibeo</w:t>
      </w:r>
      <w:proofErr w:type="spellEnd"/>
      <w:r w:rsidR="003B6EB5" w:rsidRPr="00F455EB">
        <w:rPr>
          <w:rFonts w:ascii="Arial" w:hAnsi="Arial" w:cs="Arial"/>
        </w:rPr>
        <w:t xml:space="preserve"> e </w:t>
      </w:r>
      <w:proofErr w:type="spellStart"/>
      <w:r w:rsidR="003B6EB5" w:rsidRPr="00F455EB">
        <w:rPr>
          <w:rFonts w:ascii="Arial" w:hAnsi="Arial" w:cs="Arial"/>
        </w:rPr>
        <w:t>Titiro</w:t>
      </w:r>
      <w:proofErr w:type="spellEnd"/>
      <w:r w:rsidR="00F455EB">
        <w:rPr>
          <w:rFonts w:ascii="Arial" w:hAnsi="Arial" w:cs="Arial"/>
        </w:rPr>
        <w:t>, X</w:t>
      </w:r>
      <w:r w:rsidR="004F09EB">
        <w:rPr>
          <w:rFonts w:ascii="Arial" w:hAnsi="Arial" w:cs="Arial"/>
        </w:rPr>
        <w:t xml:space="preserve"> </w:t>
      </w:r>
      <w:r w:rsidR="004F09EB" w:rsidRPr="004F09EB">
        <w:rPr>
          <w:rFonts w:ascii="Arial" w:hAnsi="Arial" w:cs="Arial"/>
        </w:rPr>
        <w:t>il disperato lamento d’amore di Cornelio Gallo</w:t>
      </w:r>
      <w:r w:rsidR="004F09EB">
        <w:rPr>
          <w:rFonts w:ascii="Arial" w:hAnsi="Arial" w:cs="Arial"/>
        </w:rPr>
        <w:t xml:space="preserve"> su </w:t>
      </w:r>
      <w:proofErr w:type="spellStart"/>
      <w:r w:rsidR="004F09EB">
        <w:rPr>
          <w:rFonts w:ascii="Arial" w:hAnsi="Arial" w:cs="Arial"/>
        </w:rPr>
        <w:t>Classroom</w:t>
      </w:r>
      <w:bookmarkStart w:id="0" w:name="_GoBack"/>
      <w:bookmarkEnd w:id="0"/>
      <w:proofErr w:type="spellEnd"/>
      <w:r w:rsidR="003B6EB5" w:rsidRPr="00F455EB">
        <w:rPr>
          <w:rFonts w:ascii="Arial" w:hAnsi="Arial" w:cs="Arial"/>
        </w:rPr>
        <w:t>;</w:t>
      </w:r>
      <w:r w:rsidR="003B6EB5" w:rsidRPr="00F455EB">
        <w:rPr>
          <w:rFonts w:ascii="Arial" w:hAnsi="Arial" w:cs="Arial"/>
          <w:spacing w:val="1"/>
        </w:rPr>
        <w:t xml:space="preserve"> </w:t>
      </w:r>
      <w:r w:rsidR="003B6EB5" w:rsidRPr="00F455EB">
        <w:rPr>
          <w:rFonts w:ascii="Arial" w:hAnsi="Arial" w:cs="Arial"/>
        </w:rPr>
        <w:t xml:space="preserve">Georgiche </w:t>
      </w:r>
      <w:r w:rsidR="003B6EB5" w:rsidRPr="00F455EB">
        <w:rPr>
          <w:rFonts w:ascii="Arial" w:hAnsi="Arial" w:cs="Arial"/>
        </w:rPr>
        <w:t>la teodicea del lavoro</w:t>
      </w:r>
      <w:r w:rsidRPr="00F455EB">
        <w:rPr>
          <w:rFonts w:ascii="Arial" w:hAnsi="Arial" w:cs="Arial"/>
        </w:rPr>
        <w:t xml:space="preserve"> p</w:t>
      </w:r>
      <w:r w:rsidR="00F455EB" w:rsidRPr="00F455EB">
        <w:rPr>
          <w:rFonts w:ascii="Arial" w:hAnsi="Arial" w:cs="Arial"/>
        </w:rPr>
        <w:t>.</w:t>
      </w:r>
      <w:r w:rsidRPr="00F455EB">
        <w:rPr>
          <w:rFonts w:ascii="Arial" w:hAnsi="Arial" w:cs="Arial"/>
        </w:rPr>
        <w:t>74</w:t>
      </w:r>
      <w:r w:rsidR="003B6EB5" w:rsidRPr="00F455EB">
        <w:rPr>
          <w:rFonts w:ascii="Arial" w:hAnsi="Arial" w:cs="Arial"/>
        </w:rPr>
        <w:t xml:space="preserve">; </w:t>
      </w:r>
      <w:r w:rsidRPr="00F455EB">
        <w:rPr>
          <w:rFonts w:ascii="Arial" w:hAnsi="Arial" w:cs="Arial"/>
        </w:rPr>
        <w:t xml:space="preserve">la vita di campagna p. 89, la peste del Norico p. </w:t>
      </w:r>
      <w:r w:rsidR="00F455EB" w:rsidRPr="00F455EB">
        <w:rPr>
          <w:rFonts w:ascii="Arial" w:hAnsi="Arial" w:cs="Arial"/>
        </w:rPr>
        <w:t xml:space="preserve">97, Orfeo ed Euridice p. 105; Eneide </w:t>
      </w:r>
      <w:r w:rsidR="00F455EB" w:rsidRPr="00F455EB">
        <w:rPr>
          <w:rFonts w:ascii="Arial" w:hAnsi="Arial" w:cs="Arial"/>
        </w:rPr>
        <w:t>Lettura metrica in latino e analisi</w:t>
      </w:r>
      <w:r w:rsidR="00F455EB" w:rsidRPr="00F455EB">
        <w:rPr>
          <w:rFonts w:ascii="Arial" w:hAnsi="Arial" w:cs="Arial"/>
        </w:rPr>
        <w:t xml:space="preserve"> del proemio </w:t>
      </w:r>
      <w:r w:rsidR="003B6EB5" w:rsidRPr="00F455EB">
        <w:rPr>
          <w:rFonts w:ascii="Arial" w:hAnsi="Arial" w:cs="Arial"/>
        </w:rPr>
        <w:t xml:space="preserve">I </w:t>
      </w:r>
      <w:proofErr w:type="spellStart"/>
      <w:r w:rsidR="003B6EB5" w:rsidRPr="00F455EB">
        <w:rPr>
          <w:rFonts w:ascii="Arial" w:hAnsi="Arial" w:cs="Arial"/>
        </w:rPr>
        <w:t>vv</w:t>
      </w:r>
      <w:proofErr w:type="spellEnd"/>
      <w:r w:rsidR="003B6EB5" w:rsidRPr="00F455EB">
        <w:rPr>
          <w:rFonts w:ascii="Arial" w:hAnsi="Arial" w:cs="Arial"/>
        </w:rPr>
        <w:t>. 1-11</w:t>
      </w:r>
      <w:r w:rsidR="00F455EB" w:rsidRPr="00F455EB">
        <w:rPr>
          <w:rFonts w:ascii="Arial" w:hAnsi="Arial" w:cs="Arial"/>
        </w:rPr>
        <w:t>, lettura integrale dell’</w:t>
      </w:r>
      <w:r w:rsidR="004F09EB">
        <w:rPr>
          <w:rFonts w:ascii="Arial" w:hAnsi="Arial" w:cs="Arial"/>
        </w:rPr>
        <w:t xml:space="preserve">opera in </w:t>
      </w:r>
      <w:r w:rsidR="00F455EB" w:rsidRPr="00F455EB">
        <w:rPr>
          <w:rFonts w:ascii="Arial" w:hAnsi="Arial" w:cs="Arial"/>
        </w:rPr>
        <w:t>traduzione con opportuni riferimenti all’Odissea ed all’</w:t>
      </w:r>
      <w:r w:rsidR="00F455EB">
        <w:rPr>
          <w:rFonts w:ascii="Arial" w:hAnsi="Arial" w:cs="Arial"/>
        </w:rPr>
        <w:t>Iliade.</w:t>
      </w:r>
    </w:p>
    <w:p w:rsidR="00F455EB" w:rsidRDefault="00F455EB" w:rsidP="00F455EB">
      <w:pPr>
        <w:pStyle w:val="Corpotesto"/>
        <w:jc w:val="both"/>
        <w:rPr>
          <w:rFonts w:ascii="Arial" w:hAnsi="Arial" w:cs="Arial"/>
        </w:rPr>
      </w:pPr>
    </w:p>
    <w:p w:rsidR="004F09EB" w:rsidRDefault="00F455EB" w:rsidP="00F455EB">
      <w:pPr>
        <w:pStyle w:val="Corpotesto"/>
        <w:jc w:val="both"/>
        <w:rPr>
          <w:rFonts w:ascii="Arial" w:hAnsi="Arial" w:cs="Arial"/>
        </w:rPr>
      </w:pPr>
      <w:r w:rsidRPr="004F09EB">
        <w:rPr>
          <w:rFonts w:ascii="Arial" w:hAnsi="Arial" w:cs="Arial"/>
          <w:b/>
        </w:rPr>
        <w:t>L’</w:t>
      </w:r>
      <w:r w:rsidR="004F09EB" w:rsidRPr="004F09EB">
        <w:rPr>
          <w:rFonts w:ascii="Arial" w:hAnsi="Arial" w:cs="Arial"/>
          <w:b/>
        </w:rPr>
        <w:t>ELEGIA</w:t>
      </w:r>
      <w:r w:rsidR="004F09EB">
        <w:rPr>
          <w:rFonts w:ascii="Arial" w:hAnsi="Arial" w:cs="Arial"/>
        </w:rPr>
        <w:t>.</w:t>
      </w:r>
    </w:p>
    <w:p w:rsidR="004F09EB" w:rsidRDefault="004F09EB" w:rsidP="00F455EB">
      <w:pPr>
        <w:pStyle w:val="Corpotesto"/>
        <w:jc w:val="both"/>
        <w:rPr>
          <w:rFonts w:ascii="Arial" w:hAnsi="Arial" w:cs="Arial"/>
        </w:rPr>
      </w:pPr>
      <w:r w:rsidRPr="004F09EB">
        <w:rPr>
          <w:rFonts w:ascii="Arial" w:hAnsi="Arial" w:cs="Arial"/>
          <w:b/>
        </w:rPr>
        <w:t>TIBULLO</w:t>
      </w:r>
      <w:r>
        <w:rPr>
          <w:rFonts w:ascii="Arial" w:hAnsi="Arial" w:cs="Arial"/>
        </w:rPr>
        <w:t xml:space="preserve">. Vita e Corpus </w:t>
      </w:r>
      <w:proofErr w:type="spellStart"/>
      <w:r>
        <w:rPr>
          <w:rFonts w:ascii="Arial" w:hAnsi="Arial" w:cs="Arial"/>
        </w:rPr>
        <w:t>Tibullianum</w:t>
      </w:r>
      <w:proofErr w:type="spellEnd"/>
      <w:r>
        <w:rPr>
          <w:rFonts w:ascii="Arial" w:hAnsi="Arial" w:cs="Arial"/>
        </w:rPr>
        <w:t xml:space="preserve">. Lettura di tutti i testi in traduzione pp. 295 – 308 e lettura dei testi di </w:t>
      </w:r>
      <w:proofErr w:type="spellStart"/>
      <w:r>
        <w:rPr>
          <w:rFonts w:ascii="Arial" w:hAnsi="Arial" w:cs="Arial"/>
        </w:rPr>
        <w:t>Sulpicia</w:t>
      </w:r>
      <w:proofErr w:type="spellEnd"/>
      <w:r>
        <w:rPr>
          <w:rFonts w:ascii="Arial" w:hAnsi="Arial" w:cs="Arial"/>
        </w:rPr>
        <w:t xml:space="preserve"> caricati su </w:t>
      </w:r>
      <w:proofErr w:type="spellStart"/>
      <w:r>
        <w:rPr>
          <w:rFonts w:ascii="Arial" w:hAnsi="Arial" w:cs="Arial"/>
        </w:rPr>
        <w:t>Classroom</w:t>
      </w:r>
      <w:proofErr w:type="spellEnd"/>
      <w:r>
        <w:rPr>
          <w:rFonts w:ascii="Arial" w:hAnsi="Arial" w:cs="Arial"/>
        </w:rPr>
        <w:t>.</w:t>
      </w:r>
    </w:p>
    <w:p w:rsidR="004F09EB" w:rsidRDefault="004F09EB" w:rsidP="00F455EB">
      <w:pPr>
        <w:pStyle w:val="Corpotesto"/>
        <w:jc w:val="both"/>
        <w:rPr>
          <w:rFonts w:ascii="Arial" w:hAnsi="Arial" w:cs="Arial"/>
        </w:rPr>
      </w:pPr>
      <w:r w:rsidRPr="004F09EB">
        <w:rPr>
          <w:rFonts w:ascii="Arial" w:hAnsi="Arial" w:cs="Arial"/>
          <w:b/>
        </w:rPr>
        <w:t>PROPERZIO</w:t>
      </w:r>
      <w:r>
        <w:rPr>
          <w:rFonts w:ascii="Arial" w:hAnsi="Arial" w:cs="Arial"/>
        </w:rPr>
        <w:t>. Vita, temi e struttura dell’opera, l’importanza del mito e della tradizione. Lettura in traduzione di tutti i testi del libro pp. 313 – 328.</w:t>
      </w:r>
    </w:p>
    <w:p w:rsidR="00F455EB" w:rsidRDefault="00F455EB" w:rsidP="00F455EB">
      <w:pPr>
        <w:pStyle w:val="Corpotesto"/>
        <w:jc w:val="both"/>
        <w:rPr>
          <w:rFonts w:ascii="Arial" w:hAnsi="Arial" w:cs="Arial"/>
        </w:rPr>
      </w:pPr>
    </w:p>
    <w:p w:rsidR="00F455EB" w:rsidRDefault="00F455EB" w:rsidP="00F455EB">
      <w:pPr>
        <w:pStyle w:val="Corpotesto"/>
        <w:jc w:val="both"/>
        <w:rPr>
          <w:rFonts w:ascii="Arial" w:hAnsi="Arial" w:cs="Arial"/>
        </w:rPr>
      </w:pPr>
    </w:p>
    <w:p w:rsidR="00F455EB" w:rsidRPr="0019716C" w:rsidRDefault="00F455EB" w:rsidP="00F455EB">
      <w:pPr>
        <w:pStyle w:val="Titolo1"/>
        <w:spacing w:line="276" w:lineRule="auto"/>
        <w:ind w:left="0" w:right="9221"/>
        <w:rPr>
          <w:rFonts w:ascii="Arial" w:hAnsi="Arial" w:cs="Arial"/>
          <w:u w:val="none"/>
        </w:rPr>
      </w:pPr>
      <w:r w:rsidRPr="0019716C">
        <w:rPr>
          <w:rFonts w:ascii="Arial" w:hAnsi="Arial" w:cs="Arial"/>
          <w:u w:val="none"/>
        </w:rPr>
        <w:t>LIVIO</w:t>
      </w:r>
    </w:p>
    <w:p w:rsidR="00F455EB" w:rsidRPr="00F455EB" w:rsidRDefault="00F455EB" w:rsidP="00F455EB">
      <w:pPr>
        <w:pStyle w:val="Corpotesto"/>
        <w:spacing w:before="1" w:line="276" w:lineRule="auto"/>
        <w:ind w:right="39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9716C">
        <w:rPr>
          <w:rFonts w:ascii="Arial" w:hAnsi="Arial" w:cs="Arial"/>
        </w:rPr>
        <w:t xml:space="preserve">ita, </w:t>
      </w:r>
      <w:r w:rsidRPr="0019716C">
        <w:rPr>
          <w:rFonts w:ascii="Arial" w:hAnsi="Arial" w:cs="Arial"/>
          <w:i/>
        </w:rPr>
        <w:t>Ab urbe condita libri</w:t>
      </w:r>
      <w:r w:rsidRPr="0019716C">
        <w:rPr>
          <w:rFonts w:ascii="Arial" w:hAnsi="Arial" w:cs="Arial"/>
        </w:rPr>
        <w:t>: struttura, contenuti, le</w:t>
      </w:r>
      <w:r w:rsidRPr="0019716C">
        <w:rPr>
          <w:rFonts w:ascii="Arial" w:hAnsi="Arial" w:cs="Arial"/>
          <w:spacing w:val="-52"/>
        </w:rPr>
        <w:t xml:space="preserve"> </w:t>
      </w:r>
      <w:r w:rsidRPr="0019716C">
        <w:rPr>
          <w:rFonts w:ascii="Arial" w:hAnsi="Arial" w:cs="Arial"/>
        </w:rPr>
        <w:t xml:space="preserve">fonti, il metodo storiografico, il programma e lo scopo dello storico. </w:t>
      </w:r>
      <w:r w:rsidRPr="00F455EB">
        <w:rPr>
          <w:rFonts w:ascii="Arial" w:hAnsi="Arial" w:cs="Arial"/>
        </w:rPr>
        <w:t>Lettura</w:t>
      </w:r>
      <w:r w:rsidRPr="00F455EB">
        <w:rPr>
          <w:rFonts w:ascii="Arial" w:hAnsi="Arial" w:cs="Arial"/>
          <w:spacing w:val="-3"/>
        </w:rPr>
        <w:t xml:space="preserve"> </w:t>
      </w:r>
      <w:r w:rsidRPr="00F455EB">
        <w:rPr>
          <w:rFonts w:ascii="Arial" w:hAnsi="Arial" w:cs="Arial"/>
        </w:rPr>
        <w:t>in</w:t>
      </w:r>
      <w:r w:rsidRPr="00F455EB">
        <w:rPr>
          <w:rFonts w:ascii="Arial" w:hAnsi="Arial" w:cs="Arial"/>
          <w:spacing w:val="-2"/>
        </w:rPr>
        <w:t xml:space="preserve"> </w:t>
      </w:r>
      <w:r w:rsidRPr="00F455EB">
        <w:rPr>
          <w:rFonts w:ascii="Arial" w:hAnsi="Arial" w:cs="Arial"/>
        </w:rPr>
        <w:t>traduzione</w:t>
      </w:r>
      <w:r w:rsidRPr="00F455EB">
        <w:rPr>
          <w:rFonts w:ascii="Arial" w:hAnsi="Arial" w:cs="Arial"/>
          <w:spacing w:val="-2"/>
        </w:rPr>
        <w:t xml:space="preserve"> </w:t>
      </w:r>
      <w:r w:rsidRPr="00F455EB">
        <w:rPr>
          <w:rFonts w:ascii="Arial" w:hAnsi="Arial" w:cs="Arial"/>
        </w:rPr>
        <w:t>dei</w:t>
      </w:r>
      <w:r w:rsidRPr="00F455EB">
        <w:rPr>
          <w:rFonts w:ascii="Arial" w:hAnsi="Arial" w:cs="Arial"/>
          <w:spacing w:val="-3"/>
        </w:rPr>
        <w:t xml:space="preserve"> </w:t>
      </w:r>
      <w:r w:rsidRPr="00F455EB">
        <w:rPr>
          <w:rFonts w:ascii="Arial" w:hAnsi="Arial" w:cs="Arial"/>
        </w:rPr>
        <w:t>seguenti</w:t>
      </w:r>
      <w:r w:rsidRPr="00F455EB">
        <w:rPr>
          <w:rFonts w:ascii="Arial" w:hAnsi="Arial" w:cs="Arial"/>
          <w:spacing w:val="-3"/>
        </w:rPr>
        <w:t xml:space="preserve"> </w:t>
      </w:r>
      <w:r w:rsidRPr="00F455EB">
        <w:rPr>
          <w:rFonts w:ascii="Arial" w:hAnsi="Arial" w:cs="Arial"/>
        </w:rPr>
        <w:t>brani:</w:t>
      </w:r>
      <w:r>
        <w:rPr>
          <w:rFonts w:ascii="Arial" w:hAnsi="Arial" w:cs="Arial"/>
        </w:rPr>
        <w:t xml:space="preserve"> l</w:t>
      </w:r>
      <w:r w:rsidRPr="00F455EB">
        <w:rPr>
          <w:rFonts w:ascii="Arial" w:hAnsi="Arial" w:cs="Arial"/>
        </w:rPr>
        <w:t>a prefazione dell’opera (</w:t>
      </w:r>
      <w:proofErr w:type="spellStart"/>
      <w:r w:rsidRPr="00F455EB">
        <w:rPr>
          <w:rFonts w:ascii="Arial" w:hAnsi="Arial" w:cs="Arial"/>
          <w:i/>
        </w:rPr>
        <w:t>praefatio</w:t>
      </w:r>
      <w:proofErr w:type="spellEnd"/>
      <w:r w:rsidRPr="00F455E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pp. 426 - 431</w:t>
      </w:r>
      <w:r w:rsidRPr="00F455EB">
        <w:rPr>
          <w:rFonts w:ascii="Arial" w:hAnsi="Arial" w:cs="Arial"/>
        </w:rPr>
        <w:t>;</w:t>
      </w:r>
      <w:r w:rsidR="004F09EB">
        <w:rPr>
          <w:rFonts w:ascii="Arial" w:hAnsi="Arial" w:cs="Arial"/>
          <w:spacing w:val="1"/>
        </w:rPr>
        <w:t xml:space="preserve"> </w:t>
      </w:r>
      <w:r w:rsidRPr="00F455EB">
        <w:rPr>
          <w:rFonts w:ascii="Arial" w:hAnsi="Arial" w:cs="Arial"/>
        </w:rPr>
        <w:t xml:space="preserve">Lucrezia </w:t>
      </w:r>
      <w:r>
        <w:rPr>
          <w:rFonts w:ascii="Arial" w:hAnsi="Arial" w:cs="Arial"/>
        </w:rPr>
        <w:t xml:space="preserve">p. 447 e confronto con </w:t>
      </w:r>
      <w:proofErr w:type="spellStart"/>
      <w:r>
        <w:rPr>
          <w:rFonts w:ascii="Arial" w:hAnsi="Arial" w:cs="Arial"/>
        </w:rPr>
        <w:t>Didone</w:t>
      </w:r>
      <w:proofErr w:type="spellEnd"/>
      <w:r w:rsidRPr="00F455EB">
        <w:rPr>
          <w:rFonts w:ascii="Arial" w:hAnsi="Arial" w:cs="Arial"/>
        </w:rPr>
        <w:t>.</w:t>
      </w:r>
    </w:p>
    <w:p w:rsidR="00F455EB" w:rsidRPr="00F455EB" w:rsidRDefault="00F455EB" w:rsidP="00F455EB">
      <w:pPr>
        <w:pStyle w:val="Corpotesto"/>
        <w:rPr>
          <w:rFonts w:ascii="Arial" w:hAnsi="Arial" w:cs="Arial"/>
        </w:rPr>
      </w:pPr>
    </w:p>
    <w:p w:rsidR="00F455EB" w:rsidRPr="0019716C" w:rsidRDefault="00F455EB" w:rsidP="00F455EB">
      <w:pPr>
        <w:pStyle w:val="Corpotesto"/>
        <w:rPr>
          <w:rFonts w:ascii="Arial" w:hAnsi="Arial" w:cs="Arial"/>
        </w:rPr>
      </w:pPr>
    </w:p>
    <w:p w:rsidR="00F455EB" w:rsidRPr="0019716C" w:rsidRDefault="00F455EB" w:rsidP="00F455EB">
      <w:pPr>
        <w:pStyle w:val="Corpotesto"/>
        <w:rPr>
          <w:rFonts w:ascii="Arial" w:hAnsi="Arial" w:cs="Arial"/>
        </w:rPr>
      </w:pPr>
    </w:p>
    <w:p w:rsidR="00F455EB" w:rsidRPr="0019716C" w:rsidRDefault="00F455EB" w:rsidP="00F455EB">
      <w:pPr>
        <w:pStyle w:val="Corpotesto"/>
        <w:rPr>
          <w:rFonts w:ascii="Arial" w:hAnsi="Arial" w:cs="Arial"/>
        </w:rPr>
      </w:pPr>
    </w:p>
    <w:p w:rsidR="00F455EB" w:rsidRPr="0019716C" w:rsidRDefault="00F455EB" w:rsidP="00F455EB">
      <w:pPr>
        <w:pStyle w:val="Corpotesto"/>
        <w:rPr>
          <w:rFonts w:ascii="Arial" w:hAnsi="Arial" w:cs="Arial"/>
          <w:sz w:val="18"/>
        </w:rPr>
      </w:pPr>
    </w:p>
    <w:p w:rsidR="00F455EB" w:rsidRPr="00F455EB" w:rsidRDefault="00F455EB" w:rsidP="00F455EB">
      <w:pPr>
        <w:pStyle w:val="Corpotesto"/>
        <w:spacing w:line="448" w:lineRule="auto"/>
        <w:ind w:left="6854" w:right="208" w:firstLine="1894"/>
        <w:jc w:val="right"/>
        <w:rPr>
          <w:rFonts w:ascii="Arial" w:hAnsi="Arial" w:cs="Arial"/>
        </w:rPr>
        <w:sectPr w:rsidR="00F455EB" w:rsidRPr="00F455EB">
          <w:headerReference w:type="default" r:id="rId6"/>
          <w:footerReference w:type="default" r:id="rId7"/>
          <w:pgSz w:w="11920" w:h="16840"/>
          <w:pgMar w:top="2760" w:right="860" w:bottom="2060" w:left="1020" w:header="708" w:footer="1876" w:gutter="0"/>
          <w:cols w:space="720"/>
        </w:sectPr>
      </w:pPr>
      <w:r w:rsidRPr="0019716C">
        <w:rPr>
          <w:rFonts w:ascii="Arial" w:hAnsi="Arial" w:cs="Arial"/>
        </w:rPr>
        <w:t>Il Docente</w:t>
      </w:r>
      <w:r w:rsidRPr="0019716C">
        <w:rPr>
          <w:rFonts w:ascii="Arial" w:hAnsi="Arial" w:cs="Arial"/>
          <w:spacing w:val="-64"/>
        </w:rPr>
        <w:t xml:space="preserve"> </w:t>
      </w:r>
      <w:r w:rsidRPr="0019716C">
        <w:rPr>
          <w:rFonts w:ascii="Arial" w:hAnsi="Arial" w:cs="Arial"/>
        </w:rPr>
        <w:t>Prof.ssa</w:t>
      </w:r>
      <w:r w:rsidRPr="0019716C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Alvaro Marianna</w:t>
      </w:r>
    </w:p>
    <w:p w:rsidR="00E34960" w:rsidRPr="0019716C" w:rsidRDefault="00E34960" w:rsidP="00F455EB">
      <w:pPr>
        <w:pStyle w:val="Corpotesto"/>
        <w:spacing w:line="448" w:lineRule="auto"/>
        <w:ind w:right="208"/>
        <w:rPr>
          <w:rFonts w:ascii="Arial" w:hAnsi="Arial" w:cs="Arial"/>
        </w:rPr>
      </w:pPr>
    </w:p>
    <w:sectPr w:rsidR="00E34960" w:rsidRPr="0019716C">
      <w:pgSz w:w="11920" w:h="16840"/>
      <w:pgMar w:top="2760" w:right="860" w:bottom="2060" w:left="1020" w:header="708" w:footer="18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B5" w:rsidRDefault="003B6EB5">
      <w:r>
        <w:separator/>
      </w:r>
    </w:p>
  </w:endnote>
  <w:endnote w:type="continuationSeparator" w:id="0">
    <w:p w:rsidR="003B6EB5" w:rsidRDefault="003B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60" w:rsidRDefault="003B6E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1695004</wp:posOffset>
          </wp:positionH>
          <wp:positionV relativeFrom="page">
            <wp:posOffset>9375139</wp:posOffset>
          </wp:positionV>
          <wp:extent cx="3381734" cy="55805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1734" cy="55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B5" w:rsidRDefault="003B6EB5">
      <w:r>
        <w:separator/>
      </w:r>
    </w:p>
  </w:footnote>
  <w:footnote w:type="continuationSeparator" w:id="0">
    <w:p w:rsidR="003B6EB5" w:rsidRDefault="003B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60" w:rsidRDefault="003B6E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972271</wp:posOffset>
          </wp:positionH>
          <wp:positionV relativeFrom="page">
            <wp:posOffset>449579</wp:posOffset>
          </wp:positionV>
          <wp:extent cx="5590613" cy="13111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0613" cy="1311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60"/>
    <w:rsid w:val="0019716C"/>
    <w:rsid w:val="003B6EB5"/>
    <w:rsid w:val="00407A81"/>
    <w:rsid w:val="004F09EB"/>
    <w:rsid w:val="005514C5"/>
    <w:rsid w:val="0066543F"/>
    <w:rsid w:val="00B70560"/>
    <w:rsid w:val="00E34960"/>
    <w:rsid w:val="00F455EB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3AE3A-35A3-46FF-8F13-E864C8A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Utente Windows</cp:lastModifiedBy>
  <cp:revision>2</cp:revision>
  <dcterms:created xsi:type="dcterms:W3CDTF">2023-06-16T18:39:00Z</dcterms:created>
  <dcterms:modified xsi:type="dcterms:W3CDTF">2023-06-16T18:39:00Z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2023-06-13T00:00:00Z</vt:filetime>
  </property>
</Properties>
</file>